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Согласие на обработку персональных данных</w:t>
      </w:r>
    </w:p>
    <w:p w14:paraId="02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03000000">
      <w:pPr>
        <w:pStyle w:val="Style_1"/>
        <w:widowControl w:val="1"/>
        <w:spacing w:after="0" w:before="0" w:line="240" w:lineRule="atLeast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, __________________________________________________________</w:t>
      </w:r>
    </w:p>
    <w:p w14:paraId="04000000">
      <w:pPr>
        <w:pStyle w:val="Style_1"/>
        <w:widowControl w:val="1"/>
        <w:spacing w:after="0" w:before="0" w:line="240" w:lineRule="atLeast"/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          (фамилия, имя, отчество, дата рождения субъекта персональных данных)</w:t>
      </w:r>
      <w:r>
        <w:rPr>
          <w:rFonts w:ascii="Times New Roman" w:hAnsi="Times New Roman"/>
          <w:sz w:val="28"/>
        </w:rPr>
        <w:t xml:space="preserve"> </w:t>
      </w:r>
    </w:p>
    <w:p w14:paraId="05000000">
      <w:pPr>
        <w:pStyle w:val="Style_1"/>
        <w:widowControl w:val="1"/>
        <w:spacing w:after="0" w:before="0" w:line="240" w:lineRule="atLeast"/>
        <w:ind w:firstLine="0" w:left="0" w:right="0"/>
        <w:rPr>
          <w:rFonts w:ascii="Times New Roman" w:hAnsi="Times New Roman"/>
          <w:sz w:val="28"/>
        </w:rPr>
      </w:pPr>
    </w:p>
    <w:p w14:paraId="06000000">
      <w:pPr>
        <w:pStyle w:val="Style_1"/>
        <w:widowControl w:val="1"/>
        <w:spacing w:after="0" w:before="0" w:line="240" w:lineRule="atLeast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_________________________________________зарегистрирован(а) по адресу:</w:t>
      </w:r>
    </w:p>
    <w:p w14:paraId="07000000">
      <w:pPr>
        <w:pStyle w:val="Style_1"/>
        <w:widowControl w:val="1"/>
        <w:spacing w:after="0" w:before="0" w:line="240" w:lineRule="atLeast"/>
        <w:ind w:firstLine="0" w:left="0" w:right="0"/>
        <w:rPr>
          <w:rFonts w:ascii="Times New Roman" w:hAnsi="Times New Roman"/>
          <w:sz w:val="28"/>
        </w:rPr>
      </w:pPr>
    </w:p>
    <w:p w14:paraId="08000000">
      <w:pPr>
        <w:pStyle w:val="Style_1"/>
        <w:widowControl w:val="1"/>
        <w:spacing w:after="0" w:before="0" w:line="240" w:lineRule="atLeast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09000000">
      <w:pPr>
        <w:pStyle w:val="Style_1"/>
        <w:widowControl w:val="1"/>
        <w:spacing w:after="0" w:line="240" w:lineRule="atLeast"/>
        <w:ind w:firstLine="0" w:left="0" w:right="0"/>
        <w:rPr>
          <w:rFonts w:ascii="Times New Roman" w:hAnsi="Times New Roman"/>
          <w:sz w:val="28"/>
        </w:rPr>
      </w:pPr>
    </w:p>
    <w:p w14:paraId="0A000000">
      <w:pPr>
        <w:pStyle w:val="Style_1"/>
        <w:widowControl w:val="1"/>
        <w:spacing w:after="0" w:line="240" w:lineRule="atLeast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личность: _________________________________</w:t>
      </w:r>
    </w:p>
    <w:p w14:paraId="0B000000">
      <w:pPr>
        <w:pStyle w:val="Style_1"/>
        <w:widowControl w:val="1"/>
        <w:spacing w:after="0" w:line="240" w:lineRule="atLeast"/>
        <w:ind w:firstLine="0" w:left="0" w:right="0"/>
        <w:rPr>
          <w:rFonts w:ascii="Times New Roman" w:hAnsi="Times New Roman"/>
          <w:sz w:val="24"/>
        </w:rPr>
      </w:pPr>
    </w:p>
    <w:p w14:paraId="0C000000">
      <w:pPr>
        <w:pStyle w:val="Style_1"/>
        <w:widowControl w:val="1"/>
        <w:spacing w:after="0" w:line="240" w:lineRule="atLeast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  <w:r>
        <w:rPr>
          <w:rFonts w:ascii="Times New Roman" w:hAnsi="Times New Roman"/>
          <w:sz w:val="24"/>
        </w:rPr>
        <w:t xml:space="preserve"> (наименование документа, №, сведения о дате выдачи документа и выдавшем его органе)</w:t>
      </w:r>
    </w:p>
    <w:p w14:paraId="0D000000">
      <w:pPr>
        <w:pStyle w:val="Style_1"/>
        <w:widowControl w:val="1"/>
        <w:spacing w:after="0" w:before="0" w:line="240" w:lineRule="atLeast"/>
        <w:ind w:firstLine="709" w:left="0" w:right="0"/>
        <w:jc w:val="both"/>
        <w:rPr>
          <w:rFonts w:ascii="Times New Roman" w:hAnsi="Times New Roman"/>
          <w:sz w:val="28"/>
        </w:rPr>
      </w:pPr>
    </w:p>
    <w:p w14:paraId="0E000000">
      <w:pPr>
        <w:pStyle w:val="Style_1"/>
        <w:widowControl w:val="1"/>
        <w:spacing w:after="0" w:before="0" w:line="240" w:lineRule="atLeast"/>
        <w:ind w:firstLine="0" w:left="0" w:right="0"/>
        <w:jc w:val="both"/>
        <w:rPr>
          <w:b w:val="0"/>
        </w:rPr>
      </w:pPr>
      <w:r>
        <w:rPr>
          <w:rFonts w:ascii="Times New Roman" w:hAnsi="Times New Roman"/>
          <w:sz w:val="28"/>
        </w:rPr>
        <w:t xml:space="preserve">в целях участия в конкурсе на разработку логотипа, посвященного </w:t>
      </w:r>
      <w:r>
        <w:rPr>
          <w:rFonts w:ascii="Times New Roman" w:hAnsi="Times New Roman"/>
          <w:sz w:val="28"/>
        </w:rPr>
        <w:t xml:space="preserve">250-летию основания города Ставрополя </w:t>
      </w:r>
      <w:r>
        <w:rPr>
          <w:rFonts w:ascii="Times New Roman" w:hAnsi="Times New Roman"/>
          <w:sz w:val="28"/>
        </w:rPr>
        <w:t xml:space="preserve">даю согласие комитету культуры и молодежной политики администрации города Ставрополя, а также </w:t>
      </w:r>
      <w:r>
        <w:rPr>
          <w:rFonts w:ascii="Times New Roman" w:hAnsi="Times New Roman"/>
          <w:b w:val="0"/>
          <w:sz w:val="28"/>
        </w:rPr>
        <w:t>уполномоченным органам муниципального финансового контроля в соотве</w:t>
      </w:r>
      <w:r>
        <w:rPr>
          <w:rFonts w:ascii="Times New Roman" w:hAnsi="Times New Roman"/>
          <w:b w:val="0"/>
          <w:color w:val="000000"/>
          <w:sz w:val="28"/>
          <w:u w:val="none"/>
        </w:rPr>
        <w:t>тствии со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fldChar w:fldCharType="begin"/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instrText>HYPERLINK "https://login.consultant.ru/link/?req=doc&amp;base=LAW&amp;n=495710&amp;dst=3704&amp;field=134&amp;date=15.05.2026"</w:instrTex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fldChar w:fldCharType="separate"/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статьями 268.1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fldChar w:fldCharType="end"/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fldChar w:fldCharType="begin"/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instrText>HYPERLINK "https://login.consultant.ru/link/?req=doc&amp;base=LAW&amp;n=495710&amp;dst=3722&amp;field=134&amp;date=15.05.2026"</w:instrTex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fldChar w:fldCharType="separate"/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269.2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fldChar w:fldCharType="end"/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Бюджетного кодекса Российской Федерации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color w:val="000000"/>
          <w:sz w:val="28"/>
          <w:u w:val="none"/>
        </w:rPr>
        <w:t>на обработку моих персональных данных на совершение действий,</w:t>
      </w:r>
      <w:r>
        <w:rPr>
          <w:rFonts w:ascii="Times New Roman" w:hAnsi="Times New Roman"/>
          <w:sz w:val="28"/>
        </w:rPr>
        <w:t xml:space="preserve"> предусмотренных Федеральным законом от 27 июля 2006 г.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152-ФЗ «О персональных данных».</w:t>
      </w:r>
    </w:p>
    <w:p w14:paraId="0F000000">
      <w:pPr>
        <w:pStyle w:val="Style_1"/>
        <w:widowControl w:val="1"/>
        <w:spacing w:after="0" w:before="0" w:line="24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Перечень персональных данных, в отношении которых заявителем дается настоящее согласие на их обработку, определен постановлениями администрации города Ставрополя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от 15.04.2026 № 727 «О проведении конкурса на разработку логотипа, посвященного 250-летию основания города Ставрополя»,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от 17.04.2026 № 752 «Об утверждении Порядка предоставления гранта в форме субсидии из бюджета города Ставрополя участнику, признанному победителем конкурса на разработку логотипа, посвященного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250-летию основания города Ставрополя».</w:t>
      </w:r>
    </w:p>
    <w:p w14:paraId="10000000">
      <w:pPr>
        <w:pStyle w:val="Style_1"/>
        <w:widowControl w:val="1"/>
        <w:spacing w:after="0" w:before="0" w:line="240" w:lineRule="atLeast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согласие действует со даты подписания до достижения цели обработки персональных данных или до отзыва настоящего согласия.</w:t>
      </w:r>
    </w:p>
    <w:p w14:paraId="11000000">
      <w:pPr>
        <w:pStyle w:val="Style_1"/>
        <w:widowControl w:val="1"/>
        <w:spacing w:after="0" w:before="0" w:line="240" w:lineRule="atLeast"/>
        <w:ind w:firstLine="709" w:left="0" w:right="0"/>
        <w:rPr>
          <w:rFonts w:ascii="Times New Roman" w:hAnsi="Times New Roman"/>
          <w:sz w:val="28"/>
        </w:rPr>
      </w:pPr>
    </w:p>
    <w:p w14:paraId="12000000">
      <w:pPr>
        <w:pStyle w:val="Style_1"/>
        <w:widowControl w:val="1"/>
        <w:spacing w:after="0" w:before="0" w:line="240" w:lineRule="atLeast"/>
        <w:ind w:firstLine="709" w:left="0" w:right="0"/>
        <w:rPr>
          <w:rFonts w:ascii="Times New Roman" w:hAnsi="Times New Roman"/>
          <w:sz w:val="28"/>
        </w:rPr>
      </w:pPr>
    </w:p>
    <w:p w14:paraId="13000000">
      <w:pPr>
        <w:pStyle w:val="Style_1"/>
        <w:widowControl w:val="1"/>
        <w:spacing w:after="0" w:before="0" w:line="240" w:lineRule="atLeast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«___»____________2026 г. ___________________ ________________________</w:t>
      </w:r>
    </w:p>
    <w:p w14:paraId="14000000">
      <w:pPr>
        <w:pStyle w:val="Style_1"/>
        <w:widowControl w:val="1"/>
        <w:tabs>
          <w:tab w:leader="none" w:pos="708" w:val="clear"/>
          <w:tab w:leader="none" w:pos="932" w:val="center"/>
          <w:tab w:leader="none" w:pos="3275" w:val="center"/>
        </w:tabs>
        <w:spacing w:after="0" w:before="0" w:line="240" w:lineRule="atLeast"/>
        <w:ind w:firstLine="70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(подпись)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>(Ф.И.О.)</w:t>
      </w:r>
    </w:p>
    <w:p w14:paraId="15000000">
      <w:pPr>
        <w:pStyle w:val="Style_1"/>
        <w:rPr>
          <w:rFonts w:ascii="Times New Roman" w:hAnsi="Times New Roman"/>
          <w:sz w:val="28"/>
        </w:rPr>
      </w:pPr>
    </w:p>
    <w:p w14:paraId="16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b w:val="0"/>
        </w:rPr>
        <w:t> </w:t>
      </w:r>
      <w:r>
        <w:br/>
      </w:r>
    </w:p>
    <w:sectPr>
      <w:type w:val="nextPage"/>
      <w:pgSz w:h="16848" w:orient="portrait" w:w="11908"/>
      <w:pgMar w:bottom="1134" w:footer="0" w:gutter="0" w:header="0" w:left="1984" w:right="567" w:top="141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Body Text"/>
    <w:basedOn w:val="Style_1"/>
    <w:link w:val="Style_6_ch"/>
    <w:pPr>
      <w:widowControl w:val="1"/>
      <w:spacing w:after="140" w:before="0" w:line="276" w:lineRule="auto"/>
      <w:ind/>
    </w:pPr>
  </w:style>
  <w:style w:styleId="Style_6_ch" w:type="character">
    <w:name w:val="Body Text"/>
    <w:basedOn w:val="Style_1_ch"/>
    <w:link w:val="Style_6"/>
  </w:style>
  <w:style w:styleId="Style_7" w:type="paragraph">
    <w:name w:val="List"/>
    <w:basedOn w:val="Style_6"/>
    <w:link w:val="Style_7_ch"/>
  </w:style>
  <w:style w:styleId="Style_7_ch" w:type="character">
    <w:name w:val="List"/>
    <w:basedOn w:val="Style_6_ch"/>
    <w:link w:val="Style_7"/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aption"/>
    <w:basedOn w:val="Style_1"/>
    <w:link w:val="Style_10_ch"/>
    <w:pPr>
      <w:widowControl w:val="1"/>
      <w:spacing w:after="120" w:before="120"/>
      <w:ind/>
    </w:pPr>
    <w:rPr>
      <w:i w:val="1"/>
      <w:sz w:val="24"/>
    </w:rPr>
  </w:style>
  <w:style w:styleId="Style_10_ch" w:type="character">
    <w:name w:val="caption"/>
    <w:basedOn w:val="Style_1_ch"/>
    <w:link w:val="Style_10"/>
    <w:rPr>
      <w:i w:val="1"/>
      <w:sz w:val="24"/>
    </w:rPr>
  </w:style>
  <w:style w:styleId="Style_11" w:type="paragraph">
    <w:name w:val="Цветовое выделение"/>
    <w:link w:val="Style_11_ch"/>
    <w:rPr>
      <w:b w:val="1"/>
      <w:color w:val="000080"/>
      <w:sz w:val="16"/>
    </w:rPr>
  </w:style>
  <w:style w:styleId="Style_11_ch" w:type="character">
    <w:name w:val="Цветовое выделение"/>
    <w:link w:val="Style_11"/>
    <w:rPr>
      <w:b w:val="1"/>
      <w:color w:val="000080"/>
      <w:sz w:val="16"/>
    </w:rPr>
  </w:style>
  <w:style w:styleId="Style_12" w:type="paragraph">
    <w:name w:val="toc 3"/>
    <w:next w:val="Style_1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1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List Paragraph"/>
    <w:basedOn w:val="Style_1"/>
    <w:link w:val="Style_14_ch"/>
    <w:pPr>
      <w:widowControl w:val="1"/>
      <w:spacing w:after="200" w:before="0"/>
      <w:ind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heading 1"/>
    <w:next w:val="Style_1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Указатель"/>
    <w:basedOn w:val="Style_1"/>
    <w:link w:val="Style_16_ch"/>
  </w:style>
  <w:style w:styleId="Style_16_ch" w:type="character">
    <w:name w:val="Указатель"/>
    <w:basedOn w:val="Style_1_ch"/>
    <w:link w:val="Style_16"/>
  </w:style>
  <w:style w:styleId="Style_17" w:type="paragraph">
    <w:name w:val="Hyperlink"/>
    <w:basedOn w:val="Style_18"/>
    <w:link w:val="Style_17_ch"/>
    <w:rPr>
      <w:color w:themeColor="hyperlink" w:val="0563C1"/>
      <w:u w:val="single"/>
    </w:rPr>
  </w:style>
  <w:style w:styleId="Style_17_ch" w:type="character">
    <w:name w:val="Hyperlink"/>
    <w:basedOn w:val="Style_18_ch"/>
    <w:link w:val="Style_17"/>
    <w:rPr>
      <w:color w:themeColor="hyperlink" w:val="0563C1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5" w:type="paragraph">
    <w:name w:val="Subtitle"/>
    <w:next w:val="Style_1"/>
    <w:link w:val="Style_2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1"/>
    <w:link w:val="Style_2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1"/>
    <w:link w:val="Style_27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Заголовок"/>
    <w:basedOn w:val="Style_1"/>
    <w:next w:val="Style_6"/>
    <w:link w:val="Style_2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8_ch" w:type="character">
    <w:name w:val="Заголовок"/>
    <w:basedOn w:val="Style_1_ch"/>
    <w:link w:val="Style_28"/>
    <w:rPr>
      <w:rFonts w:ascii="Liberation Sans" w:hAnsi="Liberation Sans"/>
      <w:sz w:val="28"/>
    </w:rPr>
  </w:style>
  <w:style w:styleId="Style_29" w:type="paragraph">
    <w:name w:val="heading 2"/>
    <w:next w:val="Style_1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30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2026-05-15T07:26:55Z</dcterms:created>
  <dcterms:modified xsi:type="dcterms:W3CDTF">2026-05-15T08:26:04Z</dcterms:modified>
</cp:coreProperties>
</file>